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BFE" w:rsidRPr="00723EBE" w:rsidRDefault="00723EBE" w:rsidP="006A59FA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37201" cy="10079664"/>
            <wp:effectExtent l="19050" t="0" r="0" b="0"/>
            <wp:docPr id="1" name="Рисунок 1" descr="C:\Users\Альбина\Desktop\ГУЛЬНУР\20190220_12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ГУЛЬНУР\20190220_1202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281" cy="1007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r w:rsidR="006A59FA"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59FA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Настоящее «Положение о школьной б</w:t>
      </w:r>
      <w:r w:rsidR="00AF49D7">
        <w:rPr>
          <w:rFonts w:ascii="Times New Roman" w:hAnsi="Times New Roman" w:cs="Times New Roman"/>
          <w:color w:val="000000"/>
          <w:sz w:val="28"/>
          <w:szCs w:val="28"/>
        </w:rPr>
        <w:t xml:space="preserve">иблиотеке» разработано </w:t>
      </w:r>
      <w:r w:rsidR="00AF49D7" w:rsidRPr="00AF49D7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Федеральным законом от 29.12.2012 № 273ФЗ «Об образовании в Российской Федерации», Законом Республики Татарстан от 22.07.2013 № 68ЗРТ «Об образовании», распоряжением Кабинета Министров Республики Татарстан от 24.11.2011 № 2192-р, Примерным положением о библиотеке общеобразовательного учреждения (письмо МО и Н РФ от 23.03.2004  № 14-5</w:t>
      </w:r>
      <w:r w:rsidR="00AF49D7">
        <w:rPr>
          <w:rFonts w:ascii="Times New Roman" w:hAnsi="Times New Roman" w:cs="Times New Roman"/>
          <w:color w:val="000000"/>
          <w:sz w:val="28"/>
          <w:szCs w:val="28"/>
        </w:rPr>
        <w:t>1-70/13)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, «Примерного положения о библиотеке общеобразовательного учреждения» Министерства образования РФ от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23.03.2004 № 14-51-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70/13, Устава М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униципального бюджетного образовательного учреждения «Средняя общеобразовательная школа №7 г</w:t>
      </w:r>
      <w:proofErr w:type="gram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знакаево» </w:t>
      </w:r>
      <w:proofErr w:type="spell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Азнакаев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района  Республики Татарстан (далее Учреждение).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1.2. Библиотека является структурным подразделением Уч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реждения, участвующим в учебно-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воспитательном процессе в целях обеспечения права участ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ников образовательного процесса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на бесплатное пользование библиотечно-информационными ресурсами.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1.3. Деятельность библиотеки отражается в Уставе Учрежд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ения. Обеспеченность библиотеки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учебными, методическими и справочными документами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учитывается при лицензировании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1.4. Цели школьной библиотеки соотносятся с целями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Учреждения: </w:t>
      </w:r>
      <w:r w:rsidR="00976F48" w:rsidRPr="00976F48">
        <w:rPr>
          <w:rFonts w:ascii="Times New Roman" w:hAnsi="Times New Roman" w:cs="Times New Roman"/>
          <w:sz w:val="28"/>
          <w:szCs w:val="28"/>
        </w:rPr>
        <w:t xml:space="preserve">выстраивание образовательного пространства, адекватного старшему школьному возрасту через создание условий для социального и образовательного самоопределения старшеклассника; </w:t>
      </w:r>
      <w:proofErr w:type="gramStart"/>
      <w:r w:rsidR="00976F48" w:rsidRPr="00976F48">
        <w:rPr>
          <w:rFonts w:ascii="Times New Roman" w:hAnsi="Times New Roman" w:cs="Times New Roman"/>
          <w:sz w:val="28"/>
          <w:szCs w:val="28"/>
        </w:rPr>
        <w:t xml:space="preserve">для получения школьниками качественного современного образования: позволяющего выпускнику занимать осмысленную, активную и деятельную жизненную позицию, поступить и успешно обучаться в выбранном вузе., 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общей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культуры личности обучающихся на основе усвоения об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язательного минимума содержания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общеобразовательных программ, их адаптация к жизни </w:t>
      </w:r>
      <w:r w:rsidR="00976F48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в обществе,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гражданственности, трудолюби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я, уважения к правам и свободам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человека, любви к окружающей природе, Родине, семье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формирование здорового образа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52CDE" w:rsidRPr="00976F48" w:rsidRDefault="006A59FA" w:rsidP="00652CDE">
      <w:pPr>
        <w:pStyle w:val="a3"/>
        <w:jc w:val="both"/>
        <w:rPr>
          <w:color w:val="000000"/>
          <w:sz w:val="28"/>
          <w:szCs w:val="28"/>
        </w:rPr>
      </w:pPr>
      <w:r w:rsidRPr="00976F48">
        <w:rPr>
          <w:color w:val="000000"/>
          <w:sz w:val="28"/>
          <w:szCs w:val="28"/>
        </w:rPr>
        <w:t>1.5. Школьная библиотека руководствуется в своей деят</w:t>
      </w:r>
      <w:r w:rsidR="00652CDE" w:rsidRPr="00976F48">
        <w:rPr>
          <w:color w:val="000000"/>
          <w:sz w:val="28"/>
          <w:szCs w:val="28"/>
        </w:rPr>
        <w:t xml:space="preserve">ельности федеральными законами, </w:t>
      </w:r>
      <w:r w:rsidRPr="00976F48">
        <w:rPr>
          <w:color w:val="000000"/>
          <w:sz w:val="28"/>
          <w:szCs w:val="28"/>
        </w:rPr>
        <w:t>указами и распоряжениями Президента Российск</w:t>
      </w:r>
      <w:r w:rsidR="00652CDE" w:rsidRPr="00976F48">
        <w:rPr>
          <w:color w:val="000000"/>
          <w:sz w:val="28"/>
          <w:szCs w:val="28"/>
        </w:rPr>
        <w:t xml:space="preserve">ой Федерации, постановлениями и </w:t>
      </w:r>
      <w:r w:rsidRPr="00976F48">
        <w:rPr>
          <w:color w:val="000000"/>
          <w:sz w:val="28"/>
          <w:szCs w:val="28"/>
        </w:rPr>
        <w:t>распоряжениями Правительства Российской Федерации и и</w:t>
      </w:r>
      <w:r w:rsidR="00652CDE" w:rsidRPr="00976F48">
        <w:rPr>
          <w:color w:val="000000"/>
          <w:sz w:val="28"/>
          <w:szCs w:val="28"/>
        </w:rPr>
        <w:t xml:space="preserve">сполнительных органов субъектов </w:t>
      </w:r>
      <w:r w:rsidRPr="00976F48">
        <w:rPr>
          <w:color w:val="000000"/>
          <w:sz w:val="28"/>
          <w:szCs w:val="28"/>
        </w:rPr>
        <w:t>Российской Федерации, решениями</w:t>
      </w:r>
      <w:r w:rsidR="00652CDE" w:rsidRPr="00976F48">
        <w:rPr>
          <w:color w:val="000000"/>
          <w:sz w:val="28"/>
          <w:szCs w:val="28"/>
        </w:rPr>
        <w:t xml:space="preserve"> </w:t>
      </w:r>
      <w:hyperlink r:id="rId5" w:history="1">
        <w:r w:rsidR="00652CDE" w:rsidRPr="00976F48">
          <w:rPr>
            <w:rFonts w:eastAsia="Times New Roman"/>
            <w:sz w:val="28"/>
            <w:szCs w:val="28"/>
          </w:rPr>
          <w:t xml:space="preserve">МКУ «Управление образования исполнительного комитета </w:t>
        </w:r>
        <w:proofErr w:type="spellStart"/>
        <w:r w:rsidR="00652CDE" w:rsidRPr="00976F48">
          <w:rPr>
            <w:rFonts w:eastAsia="Times New Roman"/>
            <w:sz w:val="28"/>
            <w:szCs w:val="28"/>
          </w:rPr>
          <w:lastRenderedPageBreak/>
          <w:t>Азнакаевского</w:t>
        </w:r>
        <w:proofErr w:type="spellEnd"/>
        <w:r w:rsidR="00652CDE" w:rsidRPr="00976F48">
          <w:rPr>
            <w:rFonts w:eastAsia="Times New Roman"/>
            <w:sz w:val="28"/>
            <w:szCs w:val="28"/>
          </w:rPr>
          <w:t xml:space="preserve"> муниципального района РТ»</w:t>
        </w:r>
      </w:hyperlink>
      <w:r w:rsidR="00652CDE" w:rsidRPr="00976F48">
        <w:rPr>
          <w:color w:val="000000"/>
          <w:sz w:val="28"/>
          <w:szCs w:val="28"/>
        </w:rPr>
        <w:t>,</w:t>
      </w:r>
      <w:r w:rsidR="00A06E4D">
        <w:rPr>
          <w:color w:val="000000"/>
          <w:sz w:val="28"/>
          <w:szCs w:val="28"/>
        </w:rPr>
        <w:t xml:space="preserve"> </w:t>
      </w:r>
      <w:r w:rsidRPr="00976F48">
        <w:rPr>
          <w:color w:val="000000"/>
          <w:sz w:val="28"/>
          <w:szCs w:val="28"/>
        </w:rPr>
        <w:t>Уставом Учреждения, Положением о библиотеке, утвержд</w:t>
      </w:r>
      <w:r w:rsidR="00652CDE" w:rsidRPr="00976F48">
        <w:rPr>
          <w:color w:val="000000"/>
          <w:sz w:val="28"/>
          <w:szCs w:val="28"/>
        </w:rPr>
        <w:t xml:space="preserve">енным приказом </w:t>
      </w:r>
      <w:r w:rsidRPr="00976F48">
        <w:rPr>
          <w:color w:val="000000"/>
          <w:sz w:val="28"/>
          <w:szCs w:val="28"/>
        </w:rPr>
        <w:t>директора</w:t>
      </w:r>
      <w:r w:rsidR="00652CDE" w:rsidRPr="00976F48">
        <w:rPr>
          <w:color w:val="000000"/>
          <w:sz w:val="28"/>
          <w:szCs w:val="28"/>
        </w:rPr>
        <w:t xml:space="preserve"> </w:t>
      </w:r>
      <w:r w:rsidRPr="00976F48">
        <w:rPr>
          <w:color w:val="000000"/>
          <w:sz w:val="28"/>
          <w:szCs w:val="28"/>
        </w:rPr>
        <w:t xml:space="preserve">Учреждения. </w:t>
      </w:r>
    </w:p>
    <w:p w:rsidR="00652CDE" w:rsidRPr="00976F48" w:rsidRDefault="006A59FA" w:rsidP="00652CDE">
      <w:pPr>
        <w:pStyle w:val="a3"/>
        <w:jc w:val="both"/>
        <w:rPr>
          <w:color w:val="000000"/>
          <w:sz w:val="28"/>
          <w:szCs w:val="28"/>
        </w:rPr>
      </w:pPr>
      <w:r w:rsidRPr="00976F48">
        <w:rPr>
          <w:color w:val="000000"/>
          <w:sz w:val="28"/>
          <w:szCs w:val="28"/>
        </w:rPr>
        <w:t>1.6. Деятельность библиотеки основывается на принципах демо</w:t>
      </w:r>
      <w:r w:rsidR="000D4322" w:rsidRPr="00976F48">
        <w:rPr>
          <w:color w:val="000000"/>
          <w:sz w:val="28"/>
          <w:szCs w:val="28"/>
        </w:rPr>
        <w:t>кратии, гуманизма,</w:t>
      </w:r>
      <w:r w:rsidR="00976F48">
        <w:rPr>
          <w:color w:val="000000"/>
          <w:sz w:val="28"/>
          <w:szCs w:val="28"/>
        </w:rPr>
        <w:t xml:space="preserve"> </w:t>
      </w:r>
      <w:r w:rsidRPr="00976F48">
        <w:rPr>
          <w:color w:val="000000"/>
          <w:sz w:val="28"/>
          <w:szCs w:val="28"/>
        </w:rPr>
        <w:t>общедоступности, приоритета общечеловеческих ценностей, гражданственности.</w:t>
      </w:r>
    </w:p>
    <w:p w:rsidR="00652CDE" w:rsidRPr="00976F48" w:rsidRDefault="006A59FA" w:rsidP="00652CDE">
      <w:pPr>
        <w:pStyle w:val="a3"/>
        <w:jc w:val="both"/>
        <w:rPr>
          <w:sz w:val="28"/>
          <w:szCs w:val="28"/>
        </w:rPr>
      </w:pPr>
      <w:r w:rsidRPr="00976F48">
        <w:rPr>
          <w:color w:val="000000"/>
          <w:sz w:val="28"/>
          <w:szCs w:val="28"/>
        </w:rPr>
        <w:t xml:space="preserve"> 1.7. Порядок пользования источниками информации, перечень основных</w:t>
      </w:r>
      <w:r w:rsidR="00652CDE" w:rsidRPr="00976F48">
        <w:rPr>
          <w:color w:val="000000"/>
          <w:sz w:val="28"/>
          <w:szCs w:val="28"/>
        </w:rPr>
        <w:t xml:space="preserve"> услуг и условия их</w:t>
      </w:r>
      <w:r w:rsidR="000D4322" w:rsidRPr="00976F48">
        <w:rPr>
          <w:color w:val="000000"/>
          <w:sz w:val="28"/>
          <w:szCs w:val="28"/>
        </w:rPr>
        <w:t xml:space="preserve"> </w:t>
      </w:r>
      <w:r w:rsidRPr="00976F48">
        <w:rPr>
          <w:color w:val="000000"/>
          <w:sz w:val="28"/>
          <w:szCs w:val="28"/>
        </w:rPr>
        <w:t>предоставления определяются По</w:t>
      </w:r>
      <w:r w:rsidR="000D4322" w:rsidRPr="00976F48">
        <w:rPr>
          <w:color w:val="000000"/>
          <w:sz w:val="28"/>
          <w:szCs w:val="28"/>
        </w:rPr>
        <w:t xml:space="preserve">ложением о библиотеке Учреждения, Правилами </w:t>
      </w:r>
      <w:r w:rsidRPr="00976F48">
        <w:rPr>
          <w:color w:val="000000"/>
          <w:sz w:val="28"/>
          <w:szCs w:val="28"/>
        </w:rPr>
        <w:t>пользования библиотекой, утвержденными руководителем Учреждения.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1.8. Учреждение несет ответственность за доступн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ость и качество библиотечного </w:t>
      </w:r>
      <w:proofErr w:type="gramStart"/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t>нформационного обслуживания библиотеки.</w:t>
      </w:r>
    </w:p>
    <w:p w:rsidR="005307A3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1.9. Организация обслуживания участников образовательного процесса пр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оизводится в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соответствии с правилами техники безопасности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и противопожарными, санитарно-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гигиеническими требованиями.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Основные задачи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2.1. Основными задачами школьной библиотеки являются: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обеспечение участникам образовательного процесса — обучающимс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я, педагогическим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работникам, родителям (иным законным предс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тавителям) обучающихся (далее </w:t>
      </w:r>
      <w:proofErr w:type="gramStart"/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t>ользователям) —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доступа к информации, знаниям,</w:t>
      </w:r>
      <w:r w:rsid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идеям, культурным ценностям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посредством использования библиотечно-информационных ресурсов Учреждения на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различных носителях: бумажном (книжный фонд, фонд пе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риодических изданий); магнитном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(фонд аудио- и видеокассет); цифровом (CD-диски); коммун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икативном (компьютерные сети) 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иных носителях;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воспитание культурного и гражданского само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сознания, помощь в социализации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обучающегося, развитии его творческого потенциала;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формирование навыков независимого библиотечного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пользователя: обучение поиску,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отбору и критической оценке информации;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г) совершенствование предоставляемых библиотекой 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услуг на основе внедрения новых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информационных технологий и компьютеризации библиотечно-информационных 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процессов,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формирование комфортной библиотечной среды.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Основные функции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52CDE" w:rsidRPr="00976F48" w:rsidRDefault="006A59FA" w:rsidP="006A59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3.1.Для реализации основных задач библиотека: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формирует фонд библиотечно-информационных ресурсов Учреждения: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комплектует универсальный фонд учебн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ыми, художественными, научными,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справочными, педагогическими и научно-популярн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ыми документами на традиционных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 нетрадиционных носителях информации;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пополняет фонд информационными ресурсами сети Интернет;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размещение, организацию и сохранность документов;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создает информационную продукцию: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аналитико-синтетическую переработку информации;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 и ведет справочно-библиографический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аппарат: каталоги (алфавитный,</w:t>
      </w:r>
      <w:r w:rsidR="00A06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систематический), тематические картотеки, электронный каталог учебников (ЭФУЛ);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разрабатывает рекомендательные библиографические пособия (списки, обзоры,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указатели и т.п.);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информирование пользователей об информационной продукции;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осуществляет дифференцированное библиоте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чно-информационное обслуживание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обучающихся: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 информационные ресурсы на различн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ых носителях на основе изучения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их интересов и информационных потребностей;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оказывает информационную поддержку в решении задач, возникающих в процессе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их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учебной, самообразовательной и досуговой деятельности;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 массовые мероприятия, ориентированные на развитие общей, и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читательской культуры личности, содействует развитию критического мышления;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содействует членам педагогического коллектива и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Учреждения в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организации образовательного процесса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и досуга обучающихся (просмотр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видеофильмов, CD-дисков, презентации);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осуществляет дифференцированное библиоте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чно-информационное обслуживание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выявляет информационные потребности и удо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влетворяет запросы, связанные с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обучением, воспитанием и здоровьем детей;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выявляет информационные потребности и удовлетворяет запросы в области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педагогических инноваций и новых технологий;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содействует профессиональной компетенции, пов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ышению квалификации, проведению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аттестации;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информирование руководства Уч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реждения по вопросам управления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образовательным процессом;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д) осуществляет дифференцированное библиоте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чно-информационное обслуживание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родителей (иных законных представителей) обучающихся: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удовлетворяет запросы пользователей и инф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ормирует о новых поступлениях в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библиотеку;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консультирует по вопросам организации семейного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чтения, знакомит с информацией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по воспитанию детей;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консультирует по вопросам учебных изданий обучающихся.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Организация деятельности библиотеки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4.1. Наличие укомплектованной библиотеки в Учреждении обязательно.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4.2. Структура школьной библиотеки, помимо традиционны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х отделов (абонемент, читальный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зал), включает отдел учебников.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4.3. Библиотечно-информационное обслуживание осущес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твляется на основе библиотечно-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информационных ресурсов в соответствии с у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чебным и воспитательным планами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Учреждения, программами, проектами и планом работы библиотеки.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4.4. Денежные средства за сданную библиотекой маку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латуру расходуются на улучшение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материально-технической базы библиотеки, под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писку профессиональных изданий,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комплектование фонда документов.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4.5. </w:t>
      </w:r>
      <w:proofErr w:type="gram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модернизации библиотеки в усло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виях информатизации образования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 в пределах средств, выделяемых учредителями, Учреждение обеспечивает библиотеку: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необходимыми служебными и производственным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 помещениями в соответствии со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структурой библиотеки и нормативами по технике безопасности эксплуатации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компьютеров (отсутствие высокой влажности, запыл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енности помещения, коррозионно-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активных примесей или электропроводящей пыли)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и в соответствии с положениями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СанПиН;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библиотечной техникой и канцелярскими принадлежностями.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4.6. Учреждение создает условия для сохранности аппар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атуры, оборудования и имущества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библиотеки.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4.7. Ответственность за систематичность и качество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комплектования основного фонда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библиотеки, комплектование учебного фонда в соответств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ии с федеральными перечнями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учебников и учебно-методических изданий, создание необх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одимых условий для деятельности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библиотеки несет руководитель Учреждения.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4.8. Режим работы библиотеки опр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еделяется педагогом-библиотекарем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правилами внутреннего распорядка Учреждения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. При определении режима работы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библиотеки предусматривается выделение: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двух часов рабочего 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времени ежедневно на выполнение </w:t>
      </w:r>
      <w:proofErr w:type="spell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внутрибиблиотечной</w:t>
      </w:r>
      <w:proofErr w:type="spellEnd"/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работы;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одного раза в месяц — санитарного дня, в который обслуживание пользовател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ей не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производится.</w:t>
      </w:r>
    </w:p>
    <w:p w:rsidR="000D4322" w:rsidRPr="00976F48" w:rsidRDefault="006A59FA" w:rsidP="006A59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4.9. В целях обеспечения рационального использования инф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ормационных ресурсов в работе с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детьми и юношеством библиотека Учреждения взаимодейству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ет с библиотеками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52CDE" w:rsidRPr="00976F48" w:rsidRDefault="006A59FA" w:rsidP="006A59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Управление. Штаты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5.1. Управление библиотекой осуществляется в соответствии с законода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тельством Российской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Федерации, субъектов Российской Федерации и Уставом Учреждения.</w:t>
      </w:r>
    </w:p>
    <w:p w:rsidR="000D4322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5.2. Общее руководство деятельностью библиотеки осуществляет директор Учреждения.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5.3. Руководство библиотекой осущес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твляет педагог-библиотекарь, который несет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ответственность в пределах своей компетенции перед общ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еством и директором Учреждения,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обучающимися, их родителями (иными законными пр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едставителями) за организацию 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результаты деятельности библиотеки в соответствии с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функциональными обязанностями,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предусмотренными квалификационными требованиям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и, трудовым договором и Уставом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Учреждения. </w:t>
      </w:r>
    </w:p>
    <w:p w:rsidR="00652CDE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5.4. Педагог-библиотекарь 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назначается директо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ром Учреждения, является членом 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педагогического коллектива и входит в состав педагогического совета Учреждения.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5.5. Методическое сопровождение деятельности библ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иотеки обеспечивает методист по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библиотечному фонду 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МКУ «Управление образования исполнительного комитета </w:t>
      </w:r>
      <w:proofErr w:type="spellStart"/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РТ.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52CDE" w:rsidRPr="00976F48" w:rsidRDefault="00652CDE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5.6. Педагог-библиотекарь 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разрабатывает и предс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тавляет директору Учреждения на 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>утверждение следующие документы: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Правила пользования библиотекой;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б) планово-отчетную документацию.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5.7. На работу в библиотеку принимаются лица, имеющ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ие необходимую профессиональную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подготовку, соответствующую требованиям квалификационной характеристики по должности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 полученной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специальности, подтвержденную док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ументами об образовании и (или)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квалификации. </w:t>
      </w:r>
    </w:p>
    <w:p w:rsidR="00B031D4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5.8. Работник библиотеки может осуществлять педагоги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ческую деятельность. Совмещение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библиотечно-информационной и педагогической деятельности осуществляется работни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ком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библиотеки только на добровольной основе. </w:t>
      </w:r>
    </w:p>
    <w:p w:rsidR="00B031D4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t>.9. Трудовые отношения работника библиотеки и У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чреждения регулируются трудовым 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t>договором, условия которого не должны противоречить законодательству Российской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t>Федерации о труде.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031D4"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Права и обязанности библиотеки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4322" w:rsidRPr="00976F48" w:rsidRDefault="00B031D4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6.1. </w:t>
      </w:r>
      <w:proofErr w:type="gram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Работник библиотеки имеет право: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самостоятельно выбирать формы, средства и мет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оды библиотечно-информационного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обслуживания образовательного и воспитательного процессов в соответствии с ц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елями 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задачами, указанными в Уставе Учреждения и Положении о библиотеке Учреждения;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проводить в установленном порядке уроки и кружк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 библиотечно-библиографических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знаний и информационной культуры;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определять источники комплектования информационных ресурсов;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изымать и реализовывать документы из фондов в соот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ветствии с инструкцией по учету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библиотечного фонда;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д) вносить предложения директору Учреждения по соверш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енствованию оплаты труда, в том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числе надбавок, доплат и премирования работника библиоте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ки за дополнительную работу, не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входящую в круг основных обязанностей работников библиотеки; по компенсационным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мероприятиям, связанным с вредными условиями труда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(библиотечная пыль, превышение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норматива работы на компьютере).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е) участвовать в управлении Учреждением в порядке, определяемом Уставом Учрежден</w:t>
      </w:r>
      <w:r w:rsidR="00C767C2">
        <w:rPr>
          <w:rFonts w:ascii="Times New Roman" w:hAnsi="Times New Roman" w:cs="Times New Roman"/>
          <w:color w:val="000000"/>
          <w:sz w:val="28"/>
          <w:szCs w:val="28"/>
        </w:rPr>
        <w:t>ия;</w:t>
      </w:r>
      <w:r w:rsidR="00C767C2">
        <w:rPr>
          <w:rFonts w:ascii="Times New Roman" w:hAnsi="Times New Roman" w:cs="Times New Roman"/>
          <w:color w:val="000000"/>
          <w:sz w:val="28"/>
          <w:szCs w:val="28"/>
        </w:rPr>
        <w:br/>
        <w:t>ж) иметь ежегодный отпуск 56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з) быть представленными к различным формам поощре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ния, наградам и знакам отличия,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предусмотренным для работников образования и культуры;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и) участвовать в соответствии с законодательство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м Российской Федерации в работе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библиотечных ассоциаций или союзов.</w:t>
      </w:r>
    </w:p>
    <w:p w:rsidR="00B031D4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6.2. </w:t>
      </w:r>
      <w:proofErr w:type="gram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Работник библиотеки обязан: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обеспечить пользователям возможность работы с информационными ресурсами библиотеки;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информировать пользователей о видах предоставляемых библиотекой услуг;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в) формировать фонды в соответствии с утвержденными федеральными перечнями учебных изданий, образовательными программами Учреждения, интересами, потребностями и запросами всех категорий пользователей;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обеспечивать сохранность использования носителей информации, их систематизацию, размещение и хранение;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д) обеспечивать режим работы в соответствии с потребностями пользователей и работой Учреждения;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е) отчитываться в установленном порядке перед  директором Учреждения;</w:t>
      </w:r>
    </w:p>
    <w:p w:rsidR="000D4322" w:rsidRPr="00AF49D7" w:rsidRDefault="00B031D4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6F48">
        <w:rPr>
          <w:rFonts w:ascii="Times New Roman" w:hAnsi="Times New Roman" w:cs="Times New Roman"/>
          <w:sz w:val="28"/>
          <w:szCs w:val="28"/>
        </w:rPr>
        <w:t xml:space="preserve"> </w:t>
      </w:r>
      <w:r w:rsidR="000D4322"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Права и обязанности пользователей библиотеки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7.1. Пользователи библиотеки имеют право: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пользоваться справочно-библиографическим аппаратом библиотеки;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получать консультационную помощь в поиске и выборе источников информации;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г) получать во временное пользование на абонементе и в читальном зале печатные </w:t>
      </w:r>
      <w:proofErr w:type="spell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издания</w:t>
      </w:r>
      <w:proofErr w:type="gram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,а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t>удиовизуальные</w:t>
      </w:r>
      <w:proofErr w:type="spellEnd"/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 и другие источники информации;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д) продлевать срок пользования документами;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е) получать тематические, фактографические, уточняющие и библиографические справки на основе фонда библиотеки;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з) участвовать в мероприятиях, проводимых библиотекой;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и) обращаться для разрешения конфликтной ситуации к руководителю Учреждения. </w:t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7.2 Пользователи библиотеки обязаны: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соблюдать правила пользования библиотекой;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поддерживать порядок расстановки документов в открытом доступе библиотеки;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пользоваться ценными и справочными документами только в помещении библиотеки;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д) убедиться при получении документов в отсутствии дефектов, а при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обнаружении проинформировать об этом работника библиотеки. Ответственность за обнаруженные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дефекты в сдаваемых документах несет последний пользователь;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е) расписываться в читательском формуляре за каждый полученный документ (исключение: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обуча</w:t>
      </w:r>
      <w:r w:rsidR="005307A3">
        <w:rPr>
          <w:rFonts w:ascii="Times New Roman" w:hAnsi="Times New Roman" w:cs="Times New Roman"/>
          <w:color w:val="000000"/>
          <w:sz w:val="28"/>
          <w:szCs w:val="28"/>
        </w:rPr>
        <w:t>ющиеся 1 —3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классов);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ж) возвращать документы в библиотеку в установленные сроки;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з) полностью рассчитаться с библиотекой по истечении срока обучения или работы в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Учреждении; </w:t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proofErr w:type="gram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Порядок пользования библиотекой: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запись обучающихся Учреждения в библиотеку производит</w:t>
      </w:r>
      <w:r w:rsidR="005307A3">
        <w:rPr>
          <w:rFonts w:ascii="Times New Roman" w:hAnsi="Times New Roman" w:cs="Times New Roman"/>
          <w:color w:val="000000"/>
          <w:sz w:val="28"/>
          <w:szCs w:val="28"/>
        </w:rPr>
        <w:t xml:space="preserve">ся по списочному составу класса </w:t>
      </w:r>
      <w:bookmarkStart w:id="0" w:name="_GoBack"/>
      <w:bookmarkEnd w:id="0"/>
      <w:r w:rsidRPr="00976F48">
        <w:rPr>
          <w:rFonts w:ascii="Times New Roman" w:hAnsi="Times New Roman" w:cs="Times New Roman"/>
          <w:color w:val="000000"/>
          <w:sz w:val="28"/>
          <w:szCs w:val="28"/>
        </w:rPr>
        <w:t>в индивидуальном порядке, педагогических и иных работ</w:t>
      </w:r>
      <w:r w:rsidR="005307A3">
        <w:rPr>
          <w:rFonts w:ascii="Times New Roman" w:hAnsi="Times New Roman" w:cs="Times New Roman"/>
          <w:color w:val="000000"/>
          <w:sz w:val="28"/>
          <w:szCs w:val="28"/>
        </w:rPr>
        <w:t xml:space="preserve">ников, родителей (иных законных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представителей) обучающихся — по паспорту;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перерегистрация пользователей библиотеки производится ежегодно;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документом, подтверждающим право пользования библиотекой, является читательский формуляр;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читательский формуляр фиксирует дату выдачи пользователю документов из фонда библиотеки и их возвращения в библиотеку.</w:t>
      </w:r>
      <w:proofErr w:type="gramEnd"/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7.4. </w:t>
      </w:r>
      <w:proofErr w:type="gram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Порядок пользования абонементом: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пользователи имеют право получить на дом из многотомных изданий не более двух документов одновременно;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максимальные сроки пользования документами: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 учебники, учебные пособия - </w:t>
      </w:r>
      <w:r w:rsidRPr="00976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учебный год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— научно-популярная, познавательная, художественная литература -</w:t>
      </w:r>
      <w:r w:rsidRPr="00976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месяц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— периодические издания, издания повышенного спроса -</w:t>
      </w:r>
      <w:r w:rsidRPr="00976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15 дней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в) пользователи могут продлить срок пользования документами, если на них отсутствует спрос со стороны других пользователей. </w:t>
      </w:r>
      <w:proofErr w:type="gramEnd"/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7.5. Порядок пользования читальным залом: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документы, предназначенные для работы в читальном зале, на дом не выдаются; </w:t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б) энциклопедии, справочники, редкие, ценные и имеющиеся в единственном экземпляре документы выдаются только для работы в читальном зале. </w:t>
      </w:r>
    </w:p>
    <w:p w:rsidR="006A59FA" w:rsidRPr="00976F48" w:rsidRDefault="006A59FA" w:rsidP="006A59FA">
      <w:pPr>
        <w:rPr>
          <w:rFonts w:ascii="Times New Roman" w:hAnsi="Times New Roman" w:cs="Times New Roman"/>
          <w:sz w:val="28"/>
          <w:szCs w:val="28"/>
        </w:rPr>
      </w:pPr>
    </w:p>
    <w:sectPr w:rsidR="006A59FA" w:rsidRPr="00976F48" w:rsidSect="00FE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A59FA"/>
    <w:rsid w:val="000D4322"/>
    <w:rsid w:val="003F3BAF"/>
    <w:rsid w:val="005307A3"/>
    <w:rsid w:val="00652CDE"/>
    <w:rsid w:val="006A59FA"/>
    <w:rsid w:val="00723EBE"/>
    <w:rsid w:val="00731D89"/>
    <w:rsid w:val="00956705"/>
    <w:rsid w:val="00976F48"/>
    <w:rsid w:val="00A06E4D"/>
    <w:rsid w:val="00AF49D7"/>
    <w:rsid w:val="00B031D4"/>
    <w:rsid w:val="00B40107"/>
    <w:rsid w:val="00B702FF"/>
    <w:rsid w:val="00C767C2"/>
    <w:rsid w:val="00D7154C"/>
    <w:rsid w:val="00ED6BFE"/>
    <w:rsid w:val="00F15B76"/>
    <w:rsid w:val="00F23036"/>
    <w:rsid w:val="00FE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CDE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p2">
    <w:name w:val="p2"/>
    <w:basedOn w:val="a"/>
    <w:rsid w:val="00F1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15B76"/>
  </w:style>
  <w:style w:type="paragraph" w:styleId="a4">
    <w:name w:val="Balloon Text"/>
    <w:basedOn w:val="a"/>
    <w:link w:val="a5"/>
    <w:uiPriority w:val="99"/>
    <w:semiHidden/>
    <w:unhideWhenUsed/>
    <w:rsid w:val="00723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CDE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znakaevo/ro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8</cp:revision>
  <dcterms:created xsi:type="dcterms:W3CDTF">2018-12-18T06:13:00Z</dcterms:created>
  <dcterms:modified xsi:type="dcterms:W3CDTF">2019-02-20T09:29:00Z</dcterms:modified>
</cp:coreProperties>
</file>